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附件3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福州软件职业技术学院学生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技能竞赛参赛审批表</w:t>
      </w:r>
    </w:p>
    <w:tbl>
      <w:tblPr>
        <w:tblStyle w:val="3"/>
        <w:tblW w:w="8980" w:type="dxa"/>
        <w:tblInd w:w="-2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2799"/>
        <w:gridCol w:w="1527"/>
        <w:gridCol w:w="2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参赛部门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赛项名称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根据比赛通知文件填写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主办单位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根据比赛通知文件填写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赛事类别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 xml:space="preserve"> 政府部门、政府行政主管部门主办的比赛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 xml:space="preserve"> 各类教育指导委员会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 xml:space="preserve"> 行业学（协）会指导委员会、专业指导委员会主办的比赛(上述委员会指经相应政府主管部门审批认定成立的机构)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 xml:space="preserve"> 其他类型的比赛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竞赛形式</w:t>
            </w:r>
          </w:p>
        </w:tc>
        <w:tc>
          <w:tcPr>
            <w:tcW w:w="27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线上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线下</w:t>
            </w:r>
          </w:p>
        </w:tc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参赛形式</w:t>
            </w:r>
          </w:p>
        </w:tc>
        <w:tc>
          <w:tcPr>
            <w:tcW w:w="29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个人赛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团队赛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竞赛类别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预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(初)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赛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决赛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预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决赛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竞赛奖项设置情况</w:t>
            </w:r>
          </w:p>
        </w:tc>
        <w:tc>
          <w:tcPr>
            <w:tcW w:w="729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根据比赛通知文件填写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竞赛主要项目（内容）</w:t>
            </w:r>
          </w:p>
        </w:tc>
        <w:tc>
          <w:tcPr>
            <w:tcW w:w="729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根据比赛通知文件</w:t>
            </w:r>
            <w:r>
              <w:rPr>
                <w:rFonts w:hint="eastAsia" w:ascii="宋体" w:hAnsi="宋体" w:cs="宋体"/>
                <w:sz w:val="21"/>
                <w:szCs w:val="21"/>
                <w:u w:val="double"/>
                <w:lang w:eastAsia="zh-CN"/>
              </w:rPr>
              <w:t>简要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描述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竞赛时间安排</w:t>
            </w:r>
          </w:p>
        </w:tc>
        <w:tc>
          <w:tcPr>
            <w:tcW w:w="729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根据比赛通知文件填写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指导教师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参赛学生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1队： ，共*人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2队： ，共*人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课时预估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所需经费预估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（例：交通费**元，住宿费**元，报名费**元，总计***元）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6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eastAsia="zh-CN"/>
              </w:rPr>
              <w:t>竞赛类别认定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(学校认定)</w:t>
            </w:r>
          </w:p>
        </w:tc>
        <w:tc>
          <w:tcPr>
            <w:tcW w:w="729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负责人签名：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备注：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1.竞赛需提供主办单位机构审批认定文件；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2.本表适用于非学校统一组织报名参赛的竞赛项目。</w:t>
      </w:r>
    </w:p>
    <w:p/>
    <w:sectPr>
      <w:pgSz w:w="11906" w:h="16838"/>
      <w:pgMar w:top="8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